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11" w:rsidRDefault="0054351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</w:t>
      </w:r>
      <w:r w:rsidR="0006099B">
        <w:rPr>
          <w:b/>
          <w:sz w:val="28"/>
          <w:szCs w:val="28"/>
        </w:rPr>
        <w:t>. 10 класс.</w:t>
      </w:r>
    </w:p>
    <w:p w:rsidR="00543511" w:rsidRDefault="00543511" w:rsidP="00543511">
      <w:pPr>
        <w:spacing w:line="360" w:lineRule="auto"/>
        <w:ind w:firstLine="709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Тема урока: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Гласные в суффиксах имен существительных.</w:t>
      </w:r>
    </w:p>
    <w:p w:rsidR="00543511" w:rsidRDefault="00543511" w:rsidP="00543511">
      <w:pPr>
        <w:spacing w:line="360" w:lineRule="auto"/>
        <w:ind w:firstLine="709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Тип урока: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Урок – объяснение нового материала.</w:t>
      </w:r>
    </w:p>
    <w:p w:rsidR="00543511" w:rsidRDefault="00543511" w:rsidP="00543511">
      <w:pPr>
        <w:spacing w:line="360" w:lineRule="auto"/>
        <w:ind w:firstLine="709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Форма работы: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фронтальная, самостоятельная.</w:t>
      </w:r>
    </w:p>
    <w:p w:rsidR="00543511" w:rsidRDefault="00543511" w:rsidP="00543511">
      <w:pPr>
        <w:spacing w:line="360" w:lineRule="auto"/>
        <w:ind w:firstLine="709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понять принцип выбора гласного звука при написании суффиксов имен существительных.</w:t>
      </w:r>
    </w:p>
    <w:p w:rsidR="00543511" w:rsidRDefault="00543511" w:rsidP="00543511">
      <w:pPr>
        <w:spacing w:line="360" w:lineRule="auto"/>
        <w:ind w:firstLine="709"/>
        <w:jc w:val="both"/>
        <w:rPr>
          <w:rFonts w:eastAsia="Malgun Gothic"/>
          <w:b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Предполагаемые результаты: </w:t>
      </w:r>
      <w:r>
        <w:rPr>
          <w:sz w:val="28"/>
          <w:szCs w:val="28"/>
        </w:rPr>
        <w:t>расширить знания об особенностях имен существительных</w:t>
      </w:r>
      <w:r>
        <w:rPr>
          <w:rFonts w:eastAsia="Malgun Gothic"/>
          <w:b/>
          <w:sz w:val="28"/>
          <w:szCs w:val="28"/>
        </w:rPr>
        <w:t xml:space="preserve">; </w:t>
      </w:r>
      <w:r>
        <w:rPr>
          <w:sz w:val="28"/>
          <w:szCs w:val="28"/>
        </w:rPr>
        <w:t>научиться выбирать правильную орфограмму в суффиксах имен существительных.</w:t>
      </w:r>
    </w:p>
    <w:p w:rsidR="00543511" w:rsidRDefault="00543511" w:rsidP="00543511">
      <w:pPr>
        <w:pStyle w:val="a4"/>
        <w:spacing w:line="360" w:lineRule="auto"/>
        <w:ind w:left="0"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УУД: </w:t>
      </w:r>
      <w:r>
        <w:rPr>
          <w:rFonts w:eastAsia="Malgun Gothic"/>
          <w:sz w:val="28"/>
          <w:szCs w:val="28"/>
        </w:rPr>
        <w:t>Личностные – установление учащимися связи между целью учебной деятельности и её мотивом;</w:t>
      </w:r>
    </w:p>
    <w:p w:rsidR="00543511" w:rsidRDefault="00543511" w:rsidP="00543511">
      <w:pPr>
        <w:pStyle w:val="a4"/>
        <w:spacing w:line="360" w:lineRule="auto"/>
        <w:ind w:left="0"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Регулятивные – постановка учебной задачи на основе соотнесения того, что уже известно и усвоено учащимися, и того, что ещё неизвестно;</w:t>
      </w:r>
    </w:p>
    <w:p w:rsidR="00543511" w:rsidRDefault="00543511" w:rsidP="00543511">
      <w:pPr>
        <w:pStyle w:val="a4"/>
        <w:spacing w:line="360" w:lineRule="auto"/>
        <w:ind w:left="0"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Познавательные – выбор наиболее эффективных способов решения задач в зависимости от конкретных условий;</w:t>
      </w:r>
    </w:p>
    <w:p w:rsidR="00543511" w:rsidRDefault="00543511" w:rsidP="00543511">
      <w:pPr>
        <w:pStyle w:val="a4"/>
        <w:spacing w:line="360" w:lineRule="auto"/>
        <w:ind w:left="0"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Коммуникативные – умение слушать и задавать вопросы, сотрудничать с учителем и сверстниками в поиске решения проблем.</w:t>
      </w:r>
    </w:p>
    <w:p w:rsidR="00543511" w:rsidRDefault="00543511" w:rsidP="00543511">
      <w:pPr>
        <w:pStyle w:val="a4"/>
        <w:spacing w:line="360" w:lineRule="auto"/>
        <w:ind w:left="0"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УМК, 10—11 класс, Гольцова Н.Г., Шамшин И.В., Мищерина М.А., 2010; интерактивная доска.</w:t>
      </w:r>
    </w:p>
    <w:p w:rsidR="00543511" w:rsidRDefault="0054351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543511" w:rsidRDefault="0054351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Мотивационно – ориентировочный этап.</w:t>
      </w:r>
    </w:p>
    <w:p w:rsidR="00543511" w:rsidRDefault="0054351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дети. Запишите число, классная работа.</w:t>
      </w:r>
      <w:r w:rsidR="008D3DD1">
        <w:rPr>
          <w:sz w:val="28"/>
          <w:szCs w:val="28"/>
        </w:rPr>
        <w:t xml:space="preserve"> Внимание на экран. </w:t>
      </w:r>
    </w:p>
    <w:p w:rsidR="00543511" w:rsidRDefault="008D3DD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по</w:t>
      </w:r>
      <w:r w:rsidR="00543511">
        <w:rPr>
          <w:sz w:val="28"/>
          <w:szCs w:val="28"/>
        </w:rPr>
        <w:t xml:space="preserve">смотрели </w:t>
      </w:r>
      <w:r>
        <w:rPr>
          <w:sz w:val="28"/>
          <w:szCs w:val="28"/>
        </w:rPr>
        <w:t xml:space="preserve">отрывок из </w:t>
      </w:r>
      <w:r w:rsidR="00543511">
        <w:rPr>
          <w:sz w:val="28"/>
          <w:szCs w:val="28"/>
        </w:rPr>
        <w:t>мультфильм</w:t>
      </w:r>
      <w:r>
        <w:rPr>
          <w:sz w:val="28"/>
          <w:szCs w:val="28"/>
        </w:rPr>
        <w:t>а</w:t>
      </w:r>
      <w:r w:rsidR="00543511">
        <w:rPr>
          <w:sz w:val="28"/>
          <w:szCs w:val="28"/>
        </w:rPr>
        <w:t xml:space="preserve"> «В </w:t>
      </w:r>
      <w:r>
        <w:rPr>
          <w:sz w:val="28"/>
          <w:szCs w:val="28"/>
        </w:rPr>
        <w:t xml:space="preserve">стране невыученных уроков» (эпизод, где Виктор Перестукин </w:t>
      </w:r>
      <w:r w:rsidR="00543511">
        <w:rPr>
          <w:sz w:val="28"/>
          <w:szCs w:val="28"/>
        </w:rPr>
        <w:t>должен был правильно написать гласные в словах КЛЮЧИК и ЗАМОЧЕК</w:t>
      </w:r>
      <w:r>
        <w:rPr>
          <w:sz w:val="28"/>
          <w:szCs w:val="28"/>
        </w:rPr>
        <w:t>)</w:t>
      </w:r>
      <w:r w:rsidR="00543511">
        <w:rPr>
          <w:sz w:val="28"/>
          <w:szCs w:val="28"/>
        </w:rPr>
        <w:t>. Давайте тоже попробуем с вами правильно написать эти слова. Какая буква должна быть на месте пропуска? А в какой морфеме она находится? Правильно. Как вы докажете, что здесь должна быть именно этот гласный?</w:t>
      </w:r>
    </w:p>
    <w:p w:rsidR="00543511" w:rsidRDefault="00543511" w:rsidP="00543511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Запишите тему урока – «Правописание гласных в суффиксах имен существительных»</w:t>
      </w:r>
    </w:p>
    <w:p w:rsidR="00543511" w:rsidRDefault="00543511" w:rsidP="0054351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Операционно – деятельностный этап.</w:t>
      </w:r>
    </w:p>
    <w:p w:rsidR="00543511" w:rsidRDefault="00543511" w:rsidP="005435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таблицы учащимися совместно с педагогом с помощью интерактивной доски.</w:t>
      </w:r>
    </w:p>
    <w:tbl>
      <w:tblPr>
        <w:tblStyle w:val="2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668"/>
        <w:gridCol w:w="4961"/>
        <w:gridCol w:w="2942"/>
      </w:tblGrid>
      <w:tr w:rsidR="00543511" w:rsidTr="00543511">
        <w:trPr>
          <w:cnfStyle w:val="100000000000"/>
        </w:trPr>
        <w:tc>
          <w:tcPr>
            <w:cnfStyle w:val="0010000001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Суффиксы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1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1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Примеры</w:t>
            </w:r>
          </w:p>
        </w:tc>
      </w:tr>
      <w:tr w:rsidR="00543511" w:rsidTr="00543511">
        <w:trPr>
          <w:cnfStyle w:val="000000100000"/>
        </w:trPr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tabs>
                <w:tab w:val="left" w:pos="2244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-ик (-ник, -чик), -ек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Если при склонении сущ. глас. выпадает, то пишется суффикс </w:t>
            </w:r>
            <w:r>
              <w:rPr>
                <w:b/>
                <w:sz w:val="28"/>
                <w:szCs w:val="28"/>
                <w:lang w:eastAsia="en-US"/>
              </w:rPr>
              <w:t>-ек</w:t>
            </w:r>
            <w:r>
              <w:rPr>
                <w:sz w:val="28"/>
                <w:szCs w:val="28"/>
                <w:lang w:eastAsia="en-US"/>
              </w:rPr>
              <w:t xml:space="preserve">; если глас. сохраняется - </w:t>
            </w:r>
            <w:r>
              <w:rPr>
                <w:b/>
                <w:sz w:val="28"/>
                <w:szCs w:val="28"/>
                <w:lang w:eastAsia="en-US"/>
              </w:rPr>
              <w:t>-ик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cnfStyle w:val="00000010000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Столик – с</w:t>
            </w:r>
            <w:r>
              <w:rPr>
                <w:color w:val="000000"/>
                <w:sz w:val="28"/>
                <w:lang w:eastAsia="en-US"/>
              </w:rPr>
              <w:t xml:space="preserve">толика, </w:t>
            </w:r>
            <w:r>
              <w:rPr>
                <w:sz w:val="28"/>
                <w:lang w:eastAsia="en-US"/>
              </w:rPr>
              <w:t xml:space="preserve">мальчик – </w:t>
            </w:r>
            <w:r>
              <w:rPr>
                <w:color w:val="000000"/>
                <w:sz w:val="28"/>
                <w:lang w:eastAsia="en-US"/>
              </w:rPr>
              <w:t>мальчика</w:t>
            </w:r>
            <w:r>
              <w:rPr>
                <w:sz w:val="28"/>
                <w:lang w:eastAsia="en-US"/>
              </w:rPr>
              <w:t>.</w:t>
            </w:r>
          </w:p>
          <w:p w:rsidR="00543511" w:rsidRDefault="00543511">
            <w:pPr>
              <w:spacing w:line="360" w:lineRule="auto"/>
              <w:cnfStyle w:val="00000010000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Орешек – орешка, горошек – горошка.</w:t>
            </w:r>
          </w:p>
        </w:tc>
      </w:tr>
      <w:tr w:rsidR="00543511" w:rsidTr="00543511"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-иц-, -ец-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сущ. м.р.пишется суф. </w:t>
            </w:r>
            <w:r>
              <w:rPr>
                <w:b/>
                <w:sz w:val="28"/>
                <w:szCs w:val="28"/>
                <w:lang w:eastAsia="en-US"/>
              </w:rPr>
              <w:t>-ец-</w:t>
            </w:r>
            <w:r>
              <w:rPr>
                <w:sz w:val="28"/>
                <w:szCs w:val="28"/>
                <w:lang w:eastAsia="en-US"/>
              </w:rPr>
              <w:t xml:space="preserve">; в сущ. ж.р. пишется суф. </w:t>
            </w:r>
            <w:r>
              <w:rPr>
                <w:b/>
                <w:sz w:val="28"/>
                <w:szCs w:val="28"/>
                <w:lang w:eastAsia="en-US"/>
              </w:rPr>
              <w:t>-иц-</w:t>
            </w:r>
            <w:r>
              <w:rPr>
                <w:sz w:val="28"/>
                <w:szCs w:val="28"/>
                <w:lang w:eastAsia="en-US"/>
              </w:rPr>
              <w:t xml:space="preserve">; в сущ. ср.р. если ударение до суффикса, то пишется суф. </w:t>
            </w:r>
            <w:r>
              <w:rPr>
                <w:b/>
                <w:sz w:val="28"/>
                <w:szCs w:val="28"/>
                <w:lang w:eastAsia="en-US"/>
              </w:rPr>
              <w:t>-иц-</w:t>
            </w:r>
            <w:r>
              <w:rPr>
                <w:sz w:val="28"/>
                <w:szCs w:val="28"/>
                <w:lang w:eastAsia="en-US"/>
              </w:rPr>
              <w:t xml:space="preserve">, если ударение после суффикса, то пишется </w:t>
            </w:r>
            <w:r>
              <w:rPr>
                <w:b/>
                <w:sz w:val="28"/>
                <w:szCs w:val="28"/>
                <w:lang w:eastAsia="en-US"/>
              </w:rPr>
              <w:t>-ец-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Горец – горца, европеец – европейца.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Владелица, красавица.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Пальтецо, письмецо; креслице, платьице.</w:t>
            </w:r>
          </w:p>
        </w:tc>
      </w:tr>
      <w:tr w:rsidR="00543511" w:rsidTr="00543511">
        <w:trPr>
          <w:cnfStyle w:val="000000100000"/>
        </w:trPr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-ичк-, -ечк-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Суф. </w:t>
            </w:r>
            <w:r>
              <w:rPr>
                <w:b/>
                <w:sz w:val="28"/>
                <w:szCs w:val="28"/>
                <w:lang w:eastAsia="en-US"/>
              </w:rPr>
              <w:t>-ичк-</w:t>
            </w:r>
            <w:r>
              <w:rPr>
                <w:sz w:val="28"/>
                <w:szCs w:val="28"/>
                <w:lang w:eastAsia="en-US"/>
              </w:rPr>
              <w:t xml:space="preserve"> пишется в сущ. ж. р., образованных от слов с суф. </w:t>
            </w:r>
            <w:r>
              <w:rPr>
                <w:b/>
                <w:sz w:val="28"/>
                <w:szCs w:val="28"/>
                <w:lang w:eastAsia="en-US"/>
              </w:rPr>
              <w:t>-иц-,</w:t>
            </w:r>
            <w:r>
              <w:rPr>
                <w:sz w:val="28"/>
                <w:szCs w:val="28"/>
                <w:lang w:eastAsia="en-US"/>
              </w:rPr>
              <w:t xml:space="preserve"> в остальных случаях пишется суф. </w:t>
            </w:r>
            <w:r>
              <w:rPr>
                <w:b/>
                <w:sz w:val="28"/>
                <w:szCs w:val="28"/>
                <w:lang w:eastAsia="en-US"/>
              </w:rPr>
              <w:t>-ечк-.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Примечание. </w:t>
            </w:r>
            <w:r>
              <w:rPr>
                <w:sz w:val="28"/>
                <w:szCs w:val="28"/>
                <w:lang w:eastAsia="en-US"/>
              </w:rPr>
              <w:t xml:space="preserve">Безударного суф. </w:t>
            </w:r>
            <w:r>
              <w:rPr>
                <w:b/>
                <w:sz w:val="28"/>
                <w:szCs w:val="28"/>
                <w:lang w:eastAsia="en-US"/>
              </w:rPr>
              <w:t>-ячк-</w:t>
            </w:r>
            <w:r>
              <w:rPr>
                <w:sz w:val="28"/>
                <w:szCs w:val="28"/>
                <w:lang w:eastAsia="en-US"/>
              </w:rPr>
              <w:t xml:space="preserve"> в русском языке нет.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Лестница – лестничка, пуговица – пуговичка.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Пешечка, троечка; Ванечка, Зоечка, времечко, здоровьечко.</w:t>
            </w:r>
          </w:p>
        </w:tc>
      </w:tr>
      <w:tr w:rsidR="00543511" w:rsidTr="00543511"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-инк-, -енк-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Сочетание </w:t>
            </w:r>
            <w:r>
              <w:rPr>
                <w:b/>
                <w:sz w:val="28"/>
                <w:szCs w:val="28"/>
                <w:lang w:eastAsia="en-US"/>
              </w:rPr>
              <w:t>-инк-</w:t>
            </w:r>
            <w:r>
              <w:rPr>
                <w:sz w:val="28"/>
                <w:szCs w:val="28"/>
                <w:lang w:eastAsia="en-US"/>
              </w:rPr>
              <w:t xml:space="preserve"> пишется в сущ., образованных от слов ж. р. на </w:t>
            </w:r>
            <w:r>
              <w:rPr>
                <w:b/>
                <w:sz w:val="28"/>
                <w:szCs w:val="28"/>
                <w:lang w:eastAsia="en-US"/>
              </w:rPr>
              <w:t>-ин-а</w:t>
            </w:r>
            <w:r>
              <w:rPr>
                <w:sz w:val="28"/>
                <w:szCs w:val="28"/>
                <w:lang w:eastAsia="en-US"/>
              </w:rPr>
              <w:t xml:space="preserve">; сочетание </w:t>
            </w:r>
            <w:r>
              <w:rPr>
                <w:b/>
                <w:sz w:val="28"/>
                <w:szCs w:val="28"/>
                <w:lang w:eastAsia="en-US"/>
              </w:rPr>
              <w:t>-енк-</w:t>
            </w:r>
            <w:r>
              <w:rPr>
                <w:sz w:val="28"/>
                <w:szCs w:val="28"/>
                <w:lang w:eastAsia="en-US"/>
              </w:rPr>
              <w:t xml:space="preserve"> пишется в уменьшительных сущ., образованных при помощи суф. </w:t>
            </w:r>
            <w:r>
              <w:rPr>
                <w:b/>
                <w:sz w:val="28"/>
                <w:szCs w:val="28"/>
                <w:lang w:eastAsia="en-US"/>
              </w:rPr>
              <w:t>-к-</w:t>
            </w:r>
            <w:r>
              <w:rPr>
                <w:sz w:val="28"/>
                <w:szCs w:val="28"/>
                <w:lang w:eastAsia="en-US"/>
              </w:rPr>
              <w:t xml:space="preserve"> от слов на </w:t>
            </w:r>
            <w:r>
              <w:rPr>
                <w:b/>
                <w:sz w:val="28"/>
                <w:szCs w:val="28"/>
                <w:lang w:eastAsia="en-US"/>
              </w:rPr>
              <w:t>–ня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b/>
                <w:sz w:val="28"/>
                <w:szCs w:val="28"/>
                <w:lang w:eastAsia="en-US"/>
              </w:rPr>
              <w:t>-на</w:t>
            </w:r>
            <w:r>
              <w:rPr>
                <w:sz w:val="28"/>
                <w:szCs w:val="28"/>
                <w:lang w:eastAsia="en-US"/>
              </w:rPr>
              <w:t>, у которых в родительном падеже множественного числа мягкий знак на конце не пишется.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</w:t>
            </w:r>
            <w:r>
              <w:rPr>
                <w:sz w:val="28"/>
                <w:szCs w:val="28"/>
                <w:lang w:eastAsia="en-US"/>
              </w:rPr>
              <w:t xml:space="preserve">. Сочетание </w:t>
            </w:r>
            <w:r>
              <w:rPr>
                <w:b/>
                <w:sz w:val="28"/>
                <w:szCs w:val="28"/>
                <w:lang w:eastAsia="en-US"/>
              </w:rPr>
              <w:t>-енк-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пишется также в некоторых словах ж. р. с другим образованием, например: неженка, нищенка, француженка.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а) впадина – впадинка, завалина – завалинка;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 вишня – вишен – вишенка, сосна – сосен – сосенка.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</w:p>
        </w:tc>
      </w:tr>
      <w:tr w:rsidR="00543511" w:rsidTr="00543511">
        <w:trPr>
          <w:cnfStyle w:val="000000100000"/>
        </w:trPr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-еньк-, -оньк-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ласкательных именах существительных пишется: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суффикс </w:t>
            </w:r>
            <w:r>
              <w:rPr>
                <w:b/>
                <w:sz w:val="28"/>
                <w:szCs w:val="28"/>
                <w:lang w:eastAsia="en-US"/>
              </w:rPr>
              <w:t>-оньк-,</w:t>
            </w:r>
            <w:r>
              <w:rPr>
                <w:sz w:val="28"/>
                <w:szCs w:val="28"/>
                <w:lang w:eastAsia="en-US"/>
              </w:rPr>
              <w:t xml:space="preserve"> реже </w:t>
            </w:r>
            <w:r>
              <w:rPr>
                <w:b/>
                <w:sz w:val="28"/>
                <w:szCs w:val="28"/>
                <w:lang w:eastAsia="en-US"/>
              </w:rPr>
              <w:t>-еньк-</w:t>
            </w:r>
            <w:r>
              <w:rPr>
                <w:sz w:val="28"/>
                <w:szCs w:val="28"/>
                <w:lang w:eastAsia="en-US"/>
              </w:rPr>
              <w:t> – после твердых согласных.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суффикс </w:t>
            </w:r>
            <w:r>
              <w:rPr>
                <w:b/>
                <w:sz w:val="28"/>
                <w:szCs w:val="28"/>
                <w:lang w:eastAsia="en-US"/>
              </w:rPr>
              <w:t>-еньк-</w:t>
            </w:r>
            <w:r>
              <w:rPr>
                <w:sz w:val="28"/>
                <w:szCs w:val="28"/>
                <w:lang w:eastAsia="en-US"/>
              </w:rPr>
              <w:t> – после мягких согласных, шипящих и гласных.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Примечание.</w:t>
            </w:r>
            <w:r>
              <w:rPr>
                <w:sz w:val="28"/>
                <w:szCs w:val="28"/>
                <w:lang w:eastAsia="en-US"/>
              </w:rPr>
              <w:t xml:space="preserve"> Суффиксов </w:t>
            </w:r>
            <w:r>
              <w:rPr>
                <w:b/>
                <w:sz w:val="28"/>
                <w:szCs w:val="28"/>
                <w:lang w:eastAsia="en-US"/>
              </w:rPr>
              <w:t>-ыньк-, -аньк-, -иньк-</w:t>
            </w:r>
            <w:r>
              <w:rPr>
                <w:sz w:val="28"/>
                <w:szCs w:val="28"/>
                <w:lang w:eastAsia="en-US"/>
              </w:rPr>
              <w:t xml:space="preserve"> в современном литературном языке нет; формы полосынька, лисанька, Марфинька, Любинька, Аннинька и т. п. встречаются только в произведениях классиков и в фольклоре.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Исключения:</w:t>
            </w:r>
            <w:r>
              <w:rPr>
                <w:sz w:val="28"/>
                <w:szCs w:val="28"/>
                <w:lang w:eastAsia="en-US"/>
              </w:rPr>
              <w:t xml:space="preserve"> баиньки, заинька, паинька.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Берёза – берёзонька, лиса – лисонька, Марфа – Марфенька;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Катя – Катенька, туча – тученька, Зоя – Зоенька.</w:t>
            </w:r>
          </w:p>
        </w:tc>
      </w:tr>
      <w:tr w:rsidR="00543511" w:rsidTr="00543511"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-чик-, -щик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существительных со значением лица по роду занятий пишется: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суффикс </w:t>
            </w:r>
            <w:r>
              <w:rPr>
                <w:b/>
                <w:sz w:val="28"/>
                <w:szCs w:val="28"/>
                <w:lang w:eastAsia="en-US"/>
              </w:rPr>
              <w:t>-чик-</w:t>
            </w:r>
            <w:r>
              <w:rPr>
                <w:sz w:val="28"/>
                <w:szCs w:val="28"/>
                <w:lang w:eastAsia="en-US"/>
              </w:rPr>
              <w:t xml:space="preserve"> – после согласных </w:t>
            </w:r>
            <w:r>
              <w:rPr>
                <w:b/>
                <w:sz w:val="28"/>
                <w:szCs w:val="28"/>
                <w:lang w:eastAsia="en-US"/>
              </w:rPr>
              <w:t>д, т, з, с, ж</w:t>
            </w:r>
            <w:r>
              <w:rPr>
                <w:sz w:val="28"/>
                <w:szCs w:val="28"/>
                <w:lang w:eastAsia="en-US"/>
              </w:rPr>
              <w:t xml:space="preserve">. Перед суффиксом –чик- конечные согласные </w:t>
            </w:r>
            <w:r>
              <w:rPr>
                <w:b/>
                <w:sz w:val="28"/>
                <w:szCs w:val="28"/>
                <w:lang w:eastAsia="en-US"/>
              </w:rPr>
              <w:t>к, ч</w:t>
            </w:r>
            <w:r>
              <w:rPr>
                <w:sz w:val="28"/>
                <w:szCs w:val="28"/>
                <w:lang w:eastAsia="en-US"/>
              </w:rPr>
              <w:t xml:space="preserve"> основы заменяются </w:t>
            </w:r>
            <w:r>
              <w:rPr>
                <w:b/>
                <w:sz w:val="28"/>
                <w:szCs w:val="28"/>
                <w:lang w:eastAsia="en-US"/>
              </w:rPr>
              <w:t>т.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суффикс </w:t>
            </w:r>
            <w:r>
              <w:rPr>
                <w:b/>
                <w:sz w:val="28"/>
                <w:szCs w:val="28"/>
                <w:lang w:eastAsia="en-US"/>
              </w:rPr>
              <w:t>-щик</w:t>
            </w:r>
            <w:r>
              <w:rPr>
                <w:sz w:val="28"/>
                <w:szCs w:val="28"/>
                <w:lang w:eastAsia="en-US"/>
              </w:rPr>
              <w:t>- после других согласных.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Примечание. В некоторых словах с иноязычными корнями после </w:t>
            </w:r>
            <w:r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пишется </w:t>
            </w:r>
            <w:r>
              <w:rPr>
                <w:b/>
                <w:sz w:val="28"/>
                <w:szCs w:val="28"/>
                <w:lang w:eastAsia="en-US"/>
              </w:rPr>
              <w:t>-щик</w:t>
            </w:r>
            <w:r>
              <w:rPr>
                <w:sz w:val="28"/>
                <w:szCs w:val="28"/>
                <w:lang w:eastAsia="en-US"/>
              </w:rPr>
              <w:t xml:space="preserve">, если ему предшествуют два согласных, например: алиментщик, </w:t>
            </w:r>
            <w:r>
              <w:rPr>
                <w:sz w:val="28"/>
                <w:szCs w:val="28"/>
                <w:lang w:eastAsia="en-US"/>
              </w:rPr>
              <w:lastRenderedPageBreak/>
              <w:t>процентщик.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Объездчик, переплётчик, перевозчик, разносчик, перебежчик.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кабак – кабатчик, раздача – раздатчик;</w:t>
            </w:r>
          </w:p>
          <w:p w:rsidR="00543511" w:rsidRDefault="00543511">
            <w:pPr>
              <w:spacing w:line="360" w:lineRule="auto"/>
              <w:jc w:val="both"/>
              <w:cnfStyle w:val="0000000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банщик, каменщик, фонарщик.</w:t>
            </w:r>
          </w:p>
        </w:tc>
      </w:tr>
      <w:tr w:rsidR="00543511" w:rsidTr="00543511">
        <w:trPr>
          <w:cnfStyle w:val="000000100000"/>
        </w:trPr>
        <w:tc>
          <w:tcPr>
            <w:cnfStyle w:val="001000000000"/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11" w:rsidRDefault="0054351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-ушк-, -юшк-, -ышк-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Суффикс </w:t>
            </w:r>
            <w:r>
              <w:rPr>
                <w:b/>
                <w:sz w:val="28"/>
                <w:szCs w:val="28"/>
                <w:lang w:eastAsia="en-US"/>
              </w:rPr>
              <w:t>-ышк-</w:t>
            </w:r>
            <w:r>
              <w:rPr>
                <w:sz w:val="28"/>
                <w:szCs w:val="28"/>
                <w:lang w:eastAsia="en-US"/>
              </w:rPr>
              <w:t xml:space="preserve"> пишется у существительных ср.р., образованных от существительных с основой на твердый согласный, </w:t>
            </w:r>
            <w:r>
              <w:rPr>
                <w:b/>
                <w:sz w:val="28"/>
                <w:szCs w:val="28"/>
                <w:lang w:eastAsia="en-US"/>
              </w:rPr>
              <w:t>-юшк-</w:t>
            </w:r>
            <w:r>
              <w:rPr>
                <w:sz w:val="28"/>
                <w:szCs w:val="28"/>
                <w:lang w:eastAsia="en-US"/>
              </w:rPr>
              <w:t xml:space="preserve">   – от существительных с основой на мягкий согласный.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сущ. м.р. характерен суффикс </w:t>
            </w:r>
            <w:r>
              <w:rPr>
                <w:b/>
                <w:sz w:val="28"/>
                <w:szCs w:val="28"/>
                <w:lang w:eastAsia="en-US"/>
              </w:rPr>
              <w:t>-ушк-</w:t>
            </w:r>
            <w:r>
              <w:rPr>
                <w:sz w:val="28"/>
                <w:szCs w:val="28"/>
                <w:lang w:eastAsia="en-US"/>
              </w:rPr>
              <w:t xml:space="preserve"> (-юшк-).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Гнездышко</w:t>
            </w:r>
            <w:r>
              <w:rPr>
                <w:sz w:val="28"/>
                <w:szCs w:val="28"/>
                <w:lang w:val="en-US" w:eastAsia="en-US"/>
              </w:rPr>
              <w:sym w:font="Wingdings" w:char="F0DF"/>
            </w:r>
            <w:r>
              <w:rPr>
                <w:sz w:val="28"/>
                <w:szCs w:val="28"/>
                <w:lang w:eastAsia="en-US"/>
              </w:rPr>
              <w:t xml:space="preserve">гнездо, полюшко </w:t>
            </w:r>
            <w:r>
              <w:rPr>
                <w:sz w:val="28"/>
                <w:szCs w:val="28"/>
                <w:lang w:val="en-US" w:eastAsia="en-US"/>
              </w:rPr>
              <w:sym w:font="Wingdings" w:char="F0DF"/>
            </w:r>
            <w:r>
              <w:rPr>
                <w:sz w:val="28"/>
                <w:szCs w:val="28"/>
                <w:lang w:eastAsia="en-US"/>
              </w:rPr>
              <w:t>поле.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Батюшка, бурёнушка.</w:t>
            </w:r>
          </w:p>
          <w:p w:rsidR="00543511" w:rsidRDefault="00543511">
            <w:pPr>
              <w:spacing w:line="360" w:lineRule="auto"/>
              <w:jc w:val="both"/>
              <w:cnfStyle w:val="0000001000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NB</w:t>
            </w:r>
            <w:r>
              <w:rPr>
                <w:sz w:val="28"/>
                <w:szCs w:val="28"/>
                <w:lang w:eastAsia="en-US"/>
              </w:rPr>
              <w:t>! Катышек, клинышек, краешек, пупырышек, хлебушек. Вариантные написания: воробушек и воробышек, камушек и камешек.</w:t>
            </w:r>
          </w:p>
        </w:tc>
      </w:tr>
    </w:tbl>
    <w:p w:rsidR="00543511" w:rsidRDefault="00543511" w:rsidP="00543511">
      <w:pPr>
        <w:pStyle w:val="a3"/>
        <w:spacing w:line="360" w:lineRule="auto"/>
        <w:ind w:firstLine="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Задания. </w:t>
      </w:r>
      <w:r>
        <w:rPr>
          <w:i/>
          <w:color w:val="000000"/>
          <w:sz w:val="28"/>
          <w:szCs w:val="28"/>
        </w:rPr>
        <w:t>Спишите, вставляя пропущенные буквы, объясните их написание. Обозначьте графически суффиксы существительных.</w:t>
      </w:r>
    </w:p>
    <w:p w:rsidR="00543511" w:rsidRDefault="00543511" w:rsidP="0054351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1. Расстегнуть верхнюю, тугую пугов</w:t>
      </w:r>
      <w:r>
        <w:rPr>
          <w:b/>
          <w:color w:val="000000"/>
          <w:sz w:val="28"/>
          <w:szCs w:val="28"/>
        </w:rPr>
        <w:t>ич</w:t>
      </w:r>
      <w:r>
        <w:rPr>
          <w:color w:val="000000"/>
          <w:sz w:val="28"/>
          <w:szCs w:val="28"/>
        </w:rPr>
        <w:t>ку (Швец.). 2. Тоже мне, нашёлся комплимент</w:t>
      </w:r>
      <w:r>
        <w:rPr>
          <w:b/>
          <w:color w:val="000000"/>
          <w:sz w:val="28"/>
          <w:szCs w:val="28"/>
        </w:rPr>
        <w:t>щик</w:t>
      </w:r>
      <w:r>
        <w:rPr>
          <w:color w:val="000000"/>
          <w:sz w:val="28"/>
          <w:szCs w:val="28"/>
        </w:rPr>
        <w:t>! (Шлях.) 3. Неповрежденные, без сколов, без единой трещ</w:t>
      </w:r>
      <w:r>
        <w:rPr>
          <w:b/>
          <w:color w:val="000000"/>
          <w:sz w:val="28"/>
          <w:szCs w:val="28"/>
        </w:rPr>
        <w:t>инк</w:t>
      </w:r>
      <w:r>
        <w:rPr>
          <w:color w:val="000000"/>
          <w:sz w:val="28"/>
          <w:szCs w:val="28"/>
        </w:rPr>
        <w:t>и, заметьте (Браун). 4. Лиса забралась в мастерскую леп</w:t>
      </w:r>
      <w:r>
        <w:rPr>
          <w:b/>
          <w:color w:val="000000"/>
          <w:sz w:val="28"/>
          <w:szCs w:val="28"/>
        </w:rPr>
        <w:t>щик</w:t>
      </w:r>
      <w:r>
        <w:rPr>
          <w:color w:val="000000"/>
          <w:sz w:val="28"/>
          <w:szCs w:val="28"/>
        </w:rPr>
        <w:t>а и обшарила всё, что там было (Эзоп). 5. Странное обстоятельство, если не счесть это результатом ошибки перепис</w:t>
      </w:r>
      <w:r>
        <w:rPr>
          <w:b/>
          <w:color w:val="000000"/>
          <w:sz w:val="28"/>
          <w:szCs w:val="28"/>
        </w:rPr>
        <w:t>чик</w:t>
      </w:r>
      <w:r>
        <w:rPr>
          <w:color w:val="000000"/>
          <w:sz w:val="28"/>
          <w:szCs w:val="28"/>
        </w:rPr>
        <w:t>а (Вил.). 6. Ноги Зевса, одетые в сандалии, покоились на скаме</w:t>
      </w:r>
      <w:r>
        <w:rPr>
          <w:b/>
          <w:color w:val="000000"/>
          <w:sz w:val="28"/>
          <w:szCs w:val="28"/>
        </w:rPr>
        <w:t>ечк</w:t>
      </w:r>
      <w:r>
        <w:rPr>
          <w:color w:val="000000"/>
          <w:sz w:val="28"/>
          <w:szCs w:val="28"/>
        </w:rPr>
        <w:t>е, поддерживаемой по краям золотыми львами (Дом.). 7. Чем я своих подруж</w:t>
      </w:r>
      <w:r>
        <w:rPr>
          <w:b/>
          <w:color w:val="000000"/>
          <w:sz w:val="28"/>
          <w:szCs w:val="28"/>
        </w:rPr>
        <w:t>ек</w:t>
      </w:r>
      <w:r>
        <w:rPr>
          <w:color w:val="000000"/>
          <w:sz w:val="28"/>
          <w:szCs w:val="28"/>
        </w:rPr>
        <w:t xml:space="preserve"> хуже? (Мих.) 8. Из невысокой баш</w:t>
      </w:r>
      <w:r>
        <w:rPr>
          <w:b/>
          <w:color w:val="000000"/>
          <w:sz w:val="28"/>
          <w:szCs w:val="28"/>
        </w:rPr>
        <w:t>енк</w:t>
      </w:r>
      <w:r>
        <w:rPr>
          <w:color w:val="000000"/>
          <w:sz w:val="28"/>
          <w:szCs w:val="28"/>
        </w:rPr>
        <w:t>и вышел оборванный человек в белоснежной папахе (Кун.). 9. Я нечаянно нашла письмо от моей бедной мам</w:t>
      </w:r>
      <w:r>
        <w:rPr>
          <w:b/>
          <w:color w:val="000000"/>
          <w:sz w:val="28"/>
          <w:szCs w:val="28"/>
        </w:rPr>
        <w:t>еньк</w:t>
      </w:r>
      <w:r>
        <w:rPr>
          <w:color w:val="000000"/>
          <w:sz w:val="28"/>
          <w:szCs w:val="28"/>
        </w:rPr>
        <w:t>и (А.Толст.). 10. Мы не можем рисковать проход</w:t>
      </w:r>
      <w:r>
        <w:rPr>
          <w:b/>
          <w:color w:val="000000"/>
          <w:sz w:val="28"/>
          <w:szCs w:val="28"/>
        </w:rPr>
        <w:t>чик</w:t>
      </w:r>
      <w:r>
        <w:rPr>
          <w:color w:val="000000"/>
          <w:sz w:val="28"/>
          <w:szCs w:val="28"/>
        </w:rPr>
        <w:t>ами! (Корн.) 11. Садись сюда, за</w:t>
      </w:r>
      <w:r>
        <w:rPr>
          <w:b/>
          <w:color w:val="000000"/>
          <w:sz w:val="28"/>
          <w:szCs w:val="28"/>
        </w:rPr>
        <w:t>иньк</w:t>
      </w:r>
      <w:r>
        <w:rPr>
          <w:color w:val="000000"/>
          <w:sz w:val="28"/>
          <w:szCs w:val="28"/>
        </w:rPr>
        <w:t>а, тебя здесь никто не обидит (Лещ.).</w:t>
      </w:r>
    </w:p>
    <w:p w:rsidR="00543511" w:rsidRDefault="00543511" w:rsidP="0054351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Образуйте от данных слов при помощи суффиксов -чик, -щик существительные со значением лица. </w:t>
      </w:r>
    </w:p>
    <w:p w:rsidR="00543511" w:rsidRDefault="00543511" w:rsidP="005435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Баня, барабанить, бетон, водопровод, возить, грузить, добыча, забой, камень, картотека, объезд, перебежать, переводить, переписать, переплетать, пилить, резать, ремонт, учёт, фонарь</w:t>
      </w:r>
    </w:p>
    <w:p w:rsidR="00543511" w:rsidRDefault="00543511" w:rsidP="00543511">
      <w:pPr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Упр. 170, 175.</w:t>
      </w:r>
    </w:p>
    <w:p w:rsidR="00543511" w:rsidRDefault="00543511" w:rsidP="00543511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Рефлексивно – оценочный этап.</w:t>
      </w:r>
    </w:p>
    <w:p w:rsidR="00543511" w:rsidRDefault="00543511" w:rsidP="005435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о чем мы сегодня с вами говорили? Какие суффиксы рассмотрели на уроке? Что влияет на написание гласной в суффиксах имен существительных?</w:t>
      </w:r>
    </w:p>
    <w:p w:rsidR="00543511" w:rsidRDefault="00543511" w:rsidP="0054351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Выставление оценок за урок.</w:t>
      </w:r>
    </w:p>
    <w:p w:rsidR="007D3645" w:rsidRDefault="007D3645">
      <w:bookmarkStart w:id="0" w:name="_GoBack"/>
      <w:bookmarkEnd w:id="0"/>
    </w:p>
    <w:sectPr w:rsidR="007D3645" w:rsidSect="005F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4C49"/>
    <w:rsid w:val="0006099B"/>
    <w:rsid w:val="00485146"/>
    <w:rsid w:val="00543511"/>
    <w:rsid w:val="005F35EA"/>
    <w:rsid w:val="007D3645"/>
    <w:rsid w:val="008D3DD1"/>
    <w:rsid w:val="00D6453C"/>
    <w:rsid w:val="00E5085F"/>
    <w:rsid w:val="00E7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1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3511"/>
    <w:pPr>
      <w:ind w:left="720"/>
      <w:contextualSpacing/>
    </w:pPr>
  </w:style>
  <w:style w:type="table" w:styleId="2-5">
    <w:name w:val="Medium Grid 2 Accent 5"/>
    <w:basedOn w:val="a1"/>
    <w:uiPriority w:val="68"/>
    <w:semiHidden/>
    <w:unhideWhenUsed/>
    <w:rsid w:val="005435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6</cp:revision>
  <dcterms:created xsi:type="dcterms:W3CDTF">2020-01-17T06:57:00Z</dcterms:created>
  <dcterms:modified xsi:type="dcterms:W3CDTF">2020-01-26T15:31:00Z</dcterms:modified>
</cp:coreProperties>
</file>